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0E6725">
        <w:rPr>
          <w:rFonts w:ascii="Times New Roman" w:hAnsi="Times New Roman" w:cs="Times New Roman"/>
          <w:b/>
          <w:sz w:val="24"/>
          <w:szCs w:val="24"/>
        </w:rPr>
        <w:t>2</w:t>
      </w:r>
      <w:r w:rsidR="00B41B87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D2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5B1125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5B1125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B41B87">
        <w:rPr>
          <w:rFonts w:ascii="Times New Roman" w:hAnsi="Times New Roman" w:cs="Times New Roman"/>
          <w:b/>
          <w:sz w:val="24"/>
          <w:szCs w:val="24"/>
        </w:rPr>
        <w:t>69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B11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1B87">
        <w:rPr>
          <w:rFonts w:ascii="Times New Roman" w:hAnsi="Times New Roman" w:cs="Times New Roman"/>
          <w:sz w:val="24"/>
          <w:szCs w:val="24"/>
        </w:rPr>
        <w:t>г-н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B41B8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41B87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B41B8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Център </w:t>
      </w:r>
      <w:proofErr w:type="spellStart"/>
      <w:r w:rsidR="00B41B8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Флорс</w:t>
      </w:r>
      <w:proofErr w:type="spellEnd"/>
      <w:r w:rsidR="00B41B87" w:rsidRPr="007F0B2A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C5602">
        <w:rPr>
          <w:rFonts w:ascii="Times New Roman" w:hAnsi="Times New Roman" w:cs="Times New Roman"/>
          <w:sz w:val="24"/>
          <w:szCs w:val="24"/>
        </w:rPr>
        <w:t xml:space="preserve"> от адв. Д. 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41B8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 Регионална дирекция по горите - Велико Търново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C5602">
        <w:rPr>
          <w:rFonts w:ascii="Times New Roman" w:hAnsi="Times New Roman" w:cs="Times New Roman"/>
          <w:color w:val="000000" w:themeColor="text1"/>
          <w:sz w:val="24"/>
          <w:szCs w:val="24"/>
        </w:rPr>
        <w:t>. Ж.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B41B87" w:rsidRDefault="00D6721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1B8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B41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41B87" w:rsidRPr="00B41B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B41B87" w:rsidRPr="00B41B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Силва - 2003</w:t>
      </w:r>
      <w:r w:rsidR="00B41B87" w:rsidRPr="00B41B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035D3" w:rsidRPr="00B41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B41B8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B41B8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B112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CC56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C56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Ш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5B11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5B1125">
        <w:rPr>
          <w:rFonts w:ascii="Times New Roman" w:hAnsi="Times New Roman" w:cs="Times New Roman"/>
          <w:sz w:val="24"/>
          <w:szCs w:val="24"/>
        </w:rPr>
        <w:t xml:space="preserve">други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93177C" w:rsidRDefault="00CC56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Ж.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5B1125" w:rsidP="005B112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93177C" w:rsidRPr="00FB2870">
        <w:rPr>
          <w:rFonts w:ascii="Times New Roman" w:hAnsi="Times New Roman" w:cs="Times New Roman"/>
          <w:sz w:val="24"/>
          <w:szCs w:val="24"/>
        </w:rPr>
        <w:t>, като неоснователна и недоказана.</w:t>
      </w:r>
    </w:p>
    <w:p w:rsidR="005B1125" w:rsidRDefault="005B1125" w:rsidP="005B112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CC560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C5602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B112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1125" w:rsidRPr="005B1125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5B1125">
        <w:rPr>
          <w:rFonts w:ascii="Times New Roman" w:hAnsi="Times New Roman" w:cs="Times New Roman"/>
          <w:sz w:val="24"/>
          <w:szCs w:val="24"/>
        </w:rPr>
        <w:t>,</w:t>
      </w:r>
      <w:r w:rsidR="005B1125" w:rsidRPr="005B1125">
        <w:rPr>
          <w:rFonts w:ascii="Times New Roman" w:hAnsi="Times New Roman" w:cs="Times New Roman"/>
          <w:sz w:val="24"/>
          <w:szCs w:val="24"/>
        </w:rPr>
        <w:t xml:space="preserve"> моля да уважите жалбата на доверителят ми на основанията</w:t>
      </w:r>
      <w:r w:rsidR="005B1125">
        <w:rPr>
          <w:rFonts w:ascii="Times New Roman" w:hAnsi="Times New Roman" w:cs="Times New Roman"/>
          <w:sz w:val="24"/>
          <w:szCs w:val="24"/>
        </w:rPr>
        <w:t>,</w:t>
      </w:r>
      <w:r w:rsidR="005B1125" w:rsidRPr="005B1125">
        <w:rPr>
          <w:rFonts w:ascii="Times New Roman" w:hAnsi="Times New Roman" w:cs="Times New Roman"/>
          <w:sz w:val="24"/>
          <w:szCs w:val="24"/>
        </w:rPr>
        <w:t xml:space="preserve"> подробно изложени в нея</w:t>
      </w:r>
      <w:r w:rsidR="005B1125">
        <w:rPr>
          <w:rFonts w:ascii="Times New Roman" w:hAnsi="Times New Roman" w:cs="Times New Roman"/>
          <w:sz w:val="24"/>
          <w:szCs w:val="24"/>
        </w:rPr>
        <w:t>.</w:t>
      </w:r>
      <w:r w:rsidR="005B1125" w:rsidRPr="005B1125">
        <w:rPr>
          <w:rFonts w:ascii="Times New Roman" w:hAnsi="Times New Roman" w:cs="Times New Roman"/>
          <w:sz w:val="24"/>
          <w:szCs w:val="24"/>
        </w:rPr>
        <w:t xml:space="preserve"> В допълнение само и бих искала да отбележа</w:t>
      </w:r>
      <w:r w:rsidR="005B1125">
        <w:rPr>
          <w:rFonts w:ascii="Times New Roman" w:hAnsi="Times New Roman" w:cs="Times New Roman"/>
          <w:sz w:val="24"/>
          <w:szCs w:val="24"/>
        </w:rPr>
        <w:t>,</w:t>
      </w:r>
      <w:r w:rsidR="005B1125" w:rsidRPr="005B1125">
        <w:rPr>
          <w:rFonts w:ascii="Times New Roman" w:hAnsi="Times New Roman" w:cs="Times New Roman"/>
          <w:sz w:val="24"/>
          <w:szCs w:val="24"/>
        </w:rPr>
        <w:t xml:space="preserve"> че възложителят в случай</w:t>
      </w:r>
      <w:r w:rsidR="005B1125">
        <w:rPr>
          <w:rFonts w:ascii="Times New Roman" w:hAnsi="Times New Roman" w:cs="Times New Roman"/>
          <w:sz w:val="24"/>
          <w:szCs w:val="24"/>
        </w:rPr>
        <w:t>,</w:t>
      </w:r>
      <w:r w:rsidR="005B1125" w:rsidRPr="005B1125">
        <w:rPr>
          <w:rFonts w:ascii="Times New Roman" w:hAnsi="Times New Roman" w:cs="Times New Roman"/>
          <w:sz w:val="24"/>
          <w:szCs w:val="24"/>
        </w:rPr>
        <w:t xml:space="preserve"> че установил някакви технически или неточности или неточности по отношение на разминавания по отношение на документите</w:t>
      </w:r>
      <w:r w:rsidR="005B1125">
        <w:rPr>
          <w:rFonts w:ascii="Times New Roman" w:hAnsi="Times New Roman" w:cs="Times New Roman"/>
          <w:sz w:val="24"/>
          <w:szCs w:val="24"/>
        </w:rPr>
        <w:t xml:space="preserve"> е</w:t>
      </w:r>
      <w:r w:rsidR="005B1125" w:rsidRPr="005B1125">
        <w:rPr>
          <w:rFonts w:ascii="Times New Roman" w:hAnsi="Times New Roman" w:cs="Times New Roman"/>
          <w:sz w:val="24"/>
          <w:szCs w:val="24"/>
        </w:rPr>
        <w:t xml:space="preserve"> разполагал с правомощи</w:t>
      </w:r>
      <w:r w:rsidR="005B1125">
        <w:rPr>
          <w:rFonts w:ascii="Times New Roman" w:hAnsi="Times New Roman" w:cs="Times New Roman"/>
          <w:sz w:val="24"/>
          <w:szCs w:val="24"/>
        </w:rPr>
        <w:t xml:space="preserve">ето, </w:t>
      </w:r>
      <w:r w:rsidR="005B1125" w:rsidRPr="005B1125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5B1125">
        <w:rPr>
          <w:rFonts w:ascii="Times New Roman" w:hAnsi="Times New Roman" w:cs="Times New Roman"/>
          <w:sz w:val="24"/>
          <w:szCs w:val="24"/>
        </w:rPr>
        <w:t>му</w:t>
      </w:r>
      <w:r w:rsidR="005B1125" w:rsidRPr="005B1125">
        <w:rPr>
          <w:rFonts w:ascii="Times New Roman" w:hAnsi="Times New Roman" w:cs="Times New Roman"/>
          <w:sz w:val="24"/>
          <w:szCs w:val="24"/>
        </w:rPr>
        <w:t xml:space="preserve"> е дадено по чл</w:t>
      </w:r>
      <w:r w:rsidR="005B1125">
        <w:rPr>
          <w:rFonts w:ascii="Times New Roman" w:hAnsi="Times New Roman" w:cs="Times New Roman"/>
          <w:sz w:val="24"/>
          <w:szCs w:val="24"/>
        </w:rPr>
        <w:t>.</w:t>
      </w:r>
      <w:r w:rsidR="005B1125" w:rsidRPr="005B1125">
        <w:rPr>
          <w:rFonts w:ascii="Times New Roman" w:hAnsi="Times New Roman" w:cs="Times New Roman"/>
          <w:sz w:val="24"/>
          <w:szCs w:val="24"/>
        </w:rPr>
        <w:t>67</w:t>
      </w:r>
      <w:r w:rsidR="005B1125">
        <w:rPr>
          <w:rFonts w:ascii="Times New Roman" w:hAnsi="Times New Roman" w:cs="Times New Roman"/>
          <w:sz w:val="24"/>
          <w:szCs w:val="24"/>
        </w:rPr>
        <w:t xml:space="preserve">, </w:t>
      </w:r>
      <w:r w:rsidR="005B1125" w:rsidRPr="005B1125">
        <w:rPr>
          <w:rFonts w:ascii="Times New Roman" w:hAnsi="Times New Roman" w:cs="Times New Roman"/>
          <w:sz w:val="24"/>
          <w:szCs w:val="24"/>
        </w:rPr>
        <w:t>ал</w:t>
      </w:r>
      <w:r w:rsidR="005B1125">
        <w:rPr>
          <w:rFonts w:ascii="Times New Roman" w:hAnsi="Times New Roman" w:cs="Times New Roman"/>
          <w:sz w:val="24"/>
          <w:szCs w:val="24"/>
        </w:rPr>
        <w:t>.</w:t>
      </w:r>
      <w:r w:rsidR="005B1125" w:rsidRPr="005B1125">
        <w:rPr>
          <w:rFonts w:ascii="Times New Roman" w:hAnsi="Times New Roman" w:cs="Times New Roman"/>
          <w:sz w:val="24"/>
          <w:szCs w:val="24"/>
        </w:rPr>
        <w:t>5</w:t>
      </w:r>
      <w:r w:rsidR="005B1125">
        <w:rPr>
          <w:rFonts w:ascii="Times New Roman" w:hAnsi="Times New Roman" w:cs="Times New Roman"/>
          <w:sz w:val="24"/>
          <w:szCs w:val="24"/>
        </w:rPr>
        <w:t>,</w:t>
      </w:r>
      <w:r w:rsidR="005B1125" w:rsidRPr="005B1125">
        <w:rPr>
          <w:rFonts w:ascii="Times New Roman" w:hAnsi="Times New Roman" w:cs="Times New Roman"/>
          <w:sz w:val="24"/>
          <w:szCs w:val="24"/>
        </w:rPr>
        <w:t xml:space="preserve"> за да изиска допълнителни документи от участника</w:t>
      </w:r>
      <w:r w:rsidR="005B1125">
        <w:rPr>
          <w:rFonts w:ascii="Times New Roman" w:hAnsi="Times New Roman" w:cs="Times New Roman"/>
          <w:sz w:val="24"/>
          <w:szCs w:val="24"/>
        </w:rPr>
        <w:t>.</w:t>
      </w:r>
    </w:p>
    <w:p w:rsidR="005B1125" w:rsidRDefault="005B112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B1125">
        <w:rPr>
          <w:rFonts w:ascii="Times New Roman" w:hAnsi="Times New Roman" w:cs="Times New Roman"/>
          <w:sz w:val="24"/>
          <w:szCs w:val="24"/>
        </w:rPr>
        <w:t xml:space="preserve"> допълнение бих искала само да отбележа</w:t>
      </w:r>
      <w:r w:rsidR="007C6D30">
        <w:rPr>
          <w:rFonts w:ascii="Times New Roman" w:hAnsi="Times New Roman" w:cs="Times New Roman"/>
          <w:sz w:val="24"/>
          <w:szCs w:val="24"/>
        </w:rPr>
        <w:t>,</w:t>
      </w:r>
      <w:r w:rsidRPr="005B1125">
        <w:rPr>
          <w:rFonts w:ascii="Times New Roman" w:hAnsi="Times New Roman" w:cs="Times New Roman"/>
          <w:sz w:val="24"/>
          <w:szCs w:val="24"/>
        </w:rPr>
        <w:t xml:space="preserve"> че в становището на възложителя</w:t>
      </w:r>
      <w:r w:rsidR="007C6D30">
        <w:rPr>
          <w:rFonts w:ascii="Times New Roman" w:hAnsi="Times New Roman" w:cs="Times New Roman"/>
          <w:sz w:val="24"/>
          <w:szCs w:val="24"/>
        </w:rPr>
        <w:t>,</w:t>
      </w:r>
      <w:r w:rsidRPr="005B1125">
        <w:rPr>
          <w:rFonts w:ascii="Times New Roman" w:hAnsi="Times New Roman" w:cs="Times New Roman"/>
          <w:sz w:val="24"/>
          <w:szCs w:val="24"/>
        </w:rPr>
        <w:t xml:space="preserve"> представен</w:t>
      </w:r>
      <w:r w:rsidR="007C6D30">
        <w:rPr>
          <w:rFonts w:ascii="Times New Roman" w:hAnsi="Times New Roman" w:cs="Times New Roman"/>
          <w:sz w:val="24"/>
          <w:szCs w:val="24"/>
        </w:rPr>
        <w:t>о</w:t>
      </w:r>
      <w:r w:rsidRPr="005B1125">
        <w:rPr>
          <w:rFonts w:ascii="Times New Roman" w:hAnsi="Times New Roman" w:cs="Times New Roman"/>
          <w:sz w:val="24"/>
          <w:szCs w:val="24"/>
        </w:rPr>
        <w:t xml:space="preserve"> по преписката</w:t>
      </w:r>
      <w:r w:rsidR="007C6D30">
        <w:rPr>
          <w:rFonts w:ascii="Times New Roman" w:hAnsi="Times New Roman" w:cs="Times New Roman"/>
          <w:sz w:val="24"/>
          <w:szCs w:val="24"/>
        </w:rPr>
        <w:t>,</w:t>
      </w:r>
      <w:r w:rsidRPr="005B1125">
        <w:rPr>
          <w:rFonts w:ascii="Times New Roman" w:hAnsi="Times New Roman" w:cs="Times New Roman"/>
          <w:sz w:val="24"/>
          <w:szCs w:val="24"/>
        </w:rPr>
        <w:t xml:space="preserve"> напълно необосновано е посочено още едно основание по отношение на геодезиста</w:t>
      </w:r>
      <w:r w:rsidR="007C6D30">
        <w:rPr>
          <w:rFonts w:ascii="Times New Roman" w:hAnsi="Times New Roman" w:cs="Times New Roman"/>
          <w:sz w:val="24"/>
          <w:szCs w:val="24"/>
        </w:rPr>
        <w:t>,</w:t>
      </w:r>
      <w:r w:rsidRPr="005B1125">
        <w:rPr>
          <w:rFonts w:ascii="Times New Roman" w:hAnsi="Times New Roman" w:cs="Times New Roman"/>
          <w:sz w:val="24"/>
          <w:szCs w:val="24"/>
        </w:rPr>
        <w:t xml:space="preserve"> представен от доверителя ми за участие в процедурата</w:t>
      </w:r>
      <w:r w:rsidR="007C6D30">
        <w:rPr>
          <w:rFonts w:ascii="Times New Roman" w:hAnsi="Times New Roman" w:cs="Times New Roman"/>
          <w:sz w:val="24"/>
          <w:szCs w:val="24"/>
        </w:rPr>
        <w:t>,</w:t>
      </w:r>
      <w:r w:rsidRPr="005B1125">
        <w:rPr>
          <w:rFonts w:ascii="Times New Roman" w:hAnsi="Times New Roman" w:cs="Times New Roman"/>
          <w:sz w:val="24"/>
          <w:szCs w:val="24"/>
        </w:rPr>
        <w:t xml:space="preserve"> доколкото такова основание за отстраняването </w:t>
      </w:r>
      <w:r w:rsidR="007C6D30">
        <w:rPr>
          <w:rFonts w:ascii="Times New Roman" w:hAnsi="Times New Roman" w:cs="Times New Roman"/>
          <w:sz w:val="24"/>
          <w:szCs w:val="24"/>
        </w:rPr>
        <w:t>ни ня</w:t>
      </w:r>
      <w:r w:rsidRPr="005B1125">
        <w:rPr>
          <w:rFonts w:ascii="Times New Roman" w:hAnsi="Times New Roman" w:cs="Times New Roman"/>
          <w:sz w:val="24"/>
          <w:szCs w:val="24"/>
        </w:rPr>
        <w:t>м</w:t>
      </w:r>
      <w:r w:rsidR="007C6D30">
        <w:rPr>
          <w:rFonts w:ascii="Times New Roman" w:hAnsi="Times New Roman" w:cs="Times New Roman"/>
          <w:sz w:val="24"/>
          <w:szCs w:val="24"/>
        </w:rPr>
        <w:t>а</w:t>
      </w:r>
      <w:r w:rsidRPr="005B1125">
        <w:rPr>
          <w:rFonts w:ascii="Times New Roman" w:hAnsi="Times New Roman" w:cs="Times New Roman"/>
          <w:sz w:val="24"/>
          <w:szCs w:val="24"/>
        </w:rPr>
        <w:t xml:space="preserve"> в решението</w:t>
      </w:r>
      <w:r w:rsidR="007C6D30">
        <w:rPr>
          <w:rFonts w:ascii="Times New Roman" w:hAnsi="Times New Roman" w:cs="Times New Roman"/>
          <w:sz w:val="24"/>
          <w:szCs w:val="24"/>
        </w:rPr>
        <w:t>,</w:t>
      </w:r>
      <w:r w:rsidRPr="005B1125">
        <w:rPr>
          <w:rFonts w:ascii="Times New Roman" w:hAnsi="Times New Roman" w:cs="Times New Roman"/>
          <w:sz w:val="24"/>
          <w:szCs w:val="24"/>
        </w:rPr>
        <w:t xml:space="preserve"> няма в протокола на комисията</w:t>
      </w:r>
      <w:r w:rsidR="007C6D30">
        <w:rPr>
          <w:rFonts w:ascii="Times New Roman" w:hAnsi="Times New Roman" w:cs="Times New Roman"/>
          <w:sz w:val="24"/>
          <w:szCs w:val="24"/>
        </w:rPr>
        <w:t xml:space="preserve">, тъй че считам, </w:t>
      </w:r>
      <w:r w:rsidRPr="005B1125">
        <w:rPr>
          <w:rFonts w:ascii="Times New Roman" w:hAnsi="Times New Roman" w:cs="Times New Roman"/>
          <w:sz w:val="24"/>
          <w:szCs w:val="24"/>
        </w:rPr>
        <w:t>ч</w:t>
      </w:r>
      <w:r w:rsidR="007C6D30">
        <w:rPr>
          <w:rFonts w:ascii="Times New Roman" w:hAnsi="Times New Roman" w:cs="Times New Roman"/>
          <w:sz w:val="24"/>
          <w:szCs w:val="24"/>
        </w:rPr>
        <w:t>е е напълн</w:t>
      </w:r>
      <w:r w:rsidRPr="005B1125">
        <w:rPr>
          <w:rFonts w:ascii="Times New Roman" w:hAnsi="Times New Roman" w:cs="Times New Roman"/>
          <w:sz w:val="24"/>
          <w:szCs w:val="24"/>
        </w:rPr>
        <w:t>о незаконосъобразно</w:t>
      </w:r>
      <w:r w:rsidR="007C6D30">
        <w:rPr>
          <w:rFonts w:ascii="Times New Roman" w:hAnsi="Times New Roman" w:cs="Times New Roman"/>
          <w:sz w:val="24"/>
          <w:szCs w:val="24"/>
        </w:rPr>
        <w:t>. М</w:t>
      </w:r>
      <w:r w:rsidRPr="005B1125">
        <w:rPr>
          <w:rFonts w:ascii="Times New Roman" w:hAnsi="Times New Roman" w:cs="Times New Roman"/>
          <w:sz w:val="24"/>
          <w:szCs w:val="24"/>
        </w:rPr>
        <w:t>оля да уважите жалбата</w:t>
      </w:r>
      <w:r w:rsidR="007C6D30">
        <w:rPr>
          <w:rFonts w:ascii="Times New Roman" w:hAnsi="Times New Roman" w:cs="Times New Roman"/>
          <w:sz w:val="24"/>
          <w:szCs w:val="24"/>
        </w:rPr>
        <w:t>,</w:t>
      </w:r>
      <w:r w:rsidRPr="005B1125">
        <w:rPr>
          <w:rFonts w:ascii="Times New Roman" w:hAnsi="Times New Roman" w:cs="Times New Roman"/>
          <w:sz w:val="24"/>
          <w:szCs w:val="24"/>
        </w:rPr>
        <w:t xml:space="preserve"> да ни присъдите направените разноски за което представя</w:t>
      </w:r>
      <w:r w:rsidR="007C6D30">
        <w:rPr>
          <w:rFonts w:ascii="Times New Roman" w:hAnsi="Times New Roman" w:cs="Times New Roman"/>
          <w:sz w:val="24"/>
          <w:szCs w:val="24"/>
        </w:rPr>
        <w:t>м</w:t>
      </w:r>
      <w:r w:rsidRPr="005B1125">
        <w:rPr>
          <w:rFonts w:ascii="Times New Roman" w:hAnsi="Times New Roman" w:cs="Times New Roman"/>
          <w:sz w:val="24"/>
          <w:szCs w:val="24"/>
        </w:rPr>
        <w:t xml:space="preserve"> доказателства и списък за разноските</w:t>
      </w:r>
      <w:r w:rsidR="007C6D30">
        <w:rPr>
          <w:rFonts w:ascii="Times New Roman" w:hAnsi="Times New Roman" w:cs="Times New Roman"/>
          <w:sz w:val="24"/>
          <w:szCs w:val="24"/>
        </w:rPr>
        <w:t>. Т</w:t>
      </w:r>
      <w:r w:rsidRPr="005B1125">
        <w:rPr>
          <w:rFonts w:ascii="Times New Roman" w:hAnsi="Times New Roman" w:cs="Times New Roman"/>
          <w:sz w:val="24"/>
          <w:szCs w:val="24"/>
        </w:rPr>
        <w:t>е се изразяват в хонорар</w:t>
      </w:r>
      <w:r w:rsidR="007C6D30">
        <w:rPr>
          <w:rFonts w:ascii="Times New Roman" w:hAnsi="Times New Roman" w:cs="Times New Roman"/>
          <w:sz w:val="24"/>
          <w:szCs w:val="24"/>
        </w:rPr>
        <w:t xml:space="preserve"> </w:t>
      </w:r>
      <w:r w:rsidRPr="005B1125">
        <w:rPr>
          <w:rFonts w:ascii="Times New Roman" w:hAnsi="Times New Roman" w:cs="Times New Roman"/>
          <w:sz w:val="24"/>
          <w:szCs w:val="24"/>
        </w:rPr>
        <w:t>и заплатена такса.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C56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Ж.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C6D3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C6D30" w:rsidRPr="007C6D30">
        <w:rPr>
          <w:rFonts w:ascii="Times New Roman" w:hAnsi="Times New Roman" w:cs="Times New Roman"/>
          <w:sz w:val="24"/>
          <w:szCs w:val="24"/>
        </w:rPr>
        <w:t>Оспорвам жалбата</w:t>
      </w:r>
      <w:r w:rsidR="007C6D30">
        <w:rPr>
          <w:rFonts w:ascii="Times New Roman" w:hAnsi="Times New Roman" w:cs="Times New Roman"/>
          <w:sz w:val="24"/>
          <w:szCs w:val="24"/>
        </w:rPr>
        <w:t>,</w:t>
      </w:r>
      <w:r w:rsidR="007C6D30" w:rsidRPr="007C6D30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7C6D30">
        <w:rPr>
          <w:rFonts w:ascii="Times New Roman" w:hAnsi="Times New Roman" w:cs="Times New Roman"/>
          <w:sz w:val="24"/>
          <w:szCs w:val="24"/>
        </w:rPr>
        <w:t>. П</w:t>
      </w:r>
      <w:r w:rsidR="007C6D30" w:rsidRPr="007C6D30">
        <w:rPr>
          <w:rFonts w:ascii="Times New Roman" w:hAnsi="Times New Roman" w:cs="Times New Roman"/>
          <w:sz w:val="24"/>
          <w:szCs w:val="24"/>
        </w:rPr>
        <w:t>оддържам изцяло становището и всички аргументи</w:t>
      </w:r>
      <w:r w:rsidR="007C6D30">
        <w:rPr>
          <w:rFonts w:ascii="Times New Roman" w:hAnsi="Times New Roman" w:cs="Times New Roman"/>
          <w:sz w:val="24"/>
          <w:szCs w:val="24"/>
        </w:rPr>
        <w:t>,</w:t>
      </w:r>
      <w:r w:rsidR="007C6D30" w:rsidRPr="007C6D30">
        <w:rPr>
          <w:rFonts w:ascii="Times New Roman" w:hAnsi="Times New Roman" w:cs="Times New Roman"/>
          <w:sz w:val="24"/>
          <w:szCs w:val="24"/>
        </w:rPr>
        <w:t xml:space="preserve"> които сме изложили в него</w:t>
      </w:r>
      <w:r w:rsidR="007C6D30">
        <w:rPr>
          <w:rFonts w:ascii="Times New Roman" w:hAnsi="Times New Roman" w:cs="Times New Roman"/>
          <w:sz w:val="24"/>
          <w:szCs w:val="24"/>
        </w:rPr>
        <w:t>. С</w:t>
      </w:r>
      <w:r w:rsidR="007C6D30" w:rsidRPr="007C6D30">
        <w:rPr>
          <w:rFonts w:ascii="Times New Roman" w:hAnsi="Times New Roman" w:cs="Times New Roman"/>
          <w:sz w:val="24"/>
          <w:szCs w:val="24"/>
        </w:rPr>
        <w:t>ъщо така моля комисията да присъди разноски за юрисконсултско възнаграждение</w:t>
      </w:r>
      <w:r w:rsidR="007C6D30">
        <w:rPr>
          <w:rFonts w:ascii="Times New Roman" w:hAnsi="Times New Roman" w:cs="Times New Roman"/>
          <w:sz w:val="24"/>
          <w:szCs w:val="24"/>
        </w:rPr>
        <w:t>. В</w:t>
      </w:r>
      <w:r w:rsidR="007C6D30" w:rsidRPr="007C6D30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7C6D30">
        <w:rPr>
          <w:rFonts w:ascii="Times New Roman" w:hAnsi="Times New Roman" w:cs="Times New Roman"/>
          <w:sz w:val="24"/>
          <w:szCs w:val="24"/>
        </w:rPr>
        <w:t>,</w:t>
      </w:r>
      <w:r w:rsidR="007C6D30" w:rsidRPr="007C6D30">
        <w:rPr>
          <w:rFonts w:ascii="Times New Roman" w:hAnsi="Times New Roman" w:cs="Times New Roman"/>
          <w:sz w:val="24"/>
          <w:szCs w:val="24"/>
        </w:rPr>
        <w:t xml:space="preserve"> че жалбата бъде уважена правя възражение за прекомерност на възнаграждението на </w:t>
      </w:r>
      <w:r w:rsidR="009D30FF">
        <w:rPr>
          <w:rFonts w:ascii="Times New Roman" w:hAnsi="Times New Roman" w:cs="Times New Roman"/>
          <w:sz w:val="24"/>
          <w:szCs w:val="24"/>
        </w:rPr>
        <w:t xml:space="preserve">техния </w:t>
      </w:r>
      <w:r w:rsidR="007C6D30" w:rsidRPr="007C6D30">
        <w:rPr>
          <w:rFonts w:ascii="Times New Roman" w:hAnsi="Times New Roman" w:cs="Times New Roman"/>
          <w:sz w:val="24"/>
          <w:szCs w:val="24"/>
        </w:rPr>
        <w:t>адвокат</w:t>
      </w:r>
      <w:r w:rsidR="009D30FF">
        <w:rPr>
          <w:rFonts w:ascii="Times New Roman" w:hAnsi="Times New Roman" w:cs="Times New Roman"/>
          <w:sz w:val="24"/>
          <w:szCs w:val="24"/>
        </w:rPr>
        <w:t>.</w:t>
      </w:r>
      <w:r w:rsidR="007C6D30" w:rsidRPr="007C6D30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9D30FF">
        <w:rPr>
          <w:rFonts w:ascii="Times New Roman" w:hAnsi="Times New Roman" w:cs="Times New Roman"/>
          <w:sz w:val="24"/>
          <w:szCs w:val="24"/>
        </w:rPr>
        <w:t>,</w:t>
      </w:r>
      <w:r w:rsidR="007C6D30" w:rsidRPr="007C6D30">
        <w:rPr>
          <w:rFonts w:ascii="Times New Roman" w:hAnsi="Times New Roman" w:cs="Times New Roman"/>
          <w:sz w:val="24"/>
          <w:szCs w:val="24"/>
        </w:rPr>
        <w:t xml:space="preserve"> довиждане.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9D30FF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2D6" w:rsidRDefault="006E12D6" w:rsidP="00324B6B">
      <w:pPr>
        <w:spacing w:after="0" w:line="240" w:lineRule="auto"/>
      </w:pPr>
      <w:r>
        <w:separator/>
      </w:r>
    </w:p>
  </w:endnote>
  <w:endnote w:type="continuationSeparator" w:id="0">
    <w:p w:rsidR="006E12D6" w:rsidRDefault="006E12D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0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2D6" w:rsidRDefault="006E12D6" w:rsidP="00324B6B">
      <w:pPr>
        <w:spacing w:after="0" w:line="240" w:lineRule="auto"/>
      </w:pPr>
      <w:r>
        <w:separator/>
      </w:r>
    </w:p>
  </w:footnote>
  <w:footnote w:type="continuationSeparator" w:id="0">
    <w:p w:rsidR="006E12D6" w:rsidRDefault="006E12D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125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E12D6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C6D30"/>
    <w:rsid w:val="007D1B86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30FF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47E2"/>
    <w:rsid w:val="00B13D35"/>
    <w:rsid w:val="00B158B2"/>
    <w:rsid w:val="00B41B87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7BF2"/>
    <w:rsid w:val="00C576BB"/>
    <w:rsid w:val="00C72B69"/>
    <w:rsid w:val="00CA42FC"/>
    <w:rsid w:val="00CC1C07"/>
    <w:rsid w:val="00CC5602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2242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92AE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471</Words>
  <Characters>2688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2022-07-29T13:07:00Z</dcterms:modified>
</cp:coreProperties>
</file>